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CA" w:rsidRPr="00CE79CA" w:rsidRDefault="00CE79CA" w:rsidP="00CE79C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E79CA">
        <w:rPr>
          <w:rFonts w:ascii="Times New Roman" w:hAnsi="Times New Roman"/>
          <w:b/>
          <w:noProof/>
          <w:sz w:val="24"/>
          <w:szCs w:val="24"/>
          <w:lang w:val="kk-KZ" w:eastAsia="ko-KR"/>
        </w:rPr>
        <w:t xml:space="preserve">«5В060700-Биология» </w:t>
      </w:r>
      <w:r w:rsidRPr="00CE79CA">
        <w:rPr>
          <w:rFonts w:ascii="Times New Roman" w:hAnsi="Times New Roman"/>
          <w:b/>
          <w:sz w:val="24"/>
          <w:szCs w:val="24"/>
          <w:lang w:val="kk-KZ"/>
        </w:rPr>
        <w:t>мамандығының «</w:t>
      </w:r>
      <w:r w:rsidRPr="00CE79CA">
        <w:rPr>
          <w:rFonts w:ascii="Times New Roman" w:hAnsi="Times New Roman" w:cs="Times New Roman"/>
          <w:b/>
          <w:sz w:val="24"/>
          <w:szCs w:val="24"/>
          <w:lang w:val="kk-KZ"/>
        </w:rPr>
        <w:t>Жергілікті флора</w:t>
      </w:r>
      <w:r w:rsidRPr="00CE79CA">
        <w:rPr>
          <w:rFonts w:ascii="Times New Roman" w:hAnsi="Times New Roman"/>
          <w:b/>
          <w:sz w:val="24"/>
          <w:szCs w:val="24"/>
          <w:lang w:val="kk-KZ"/>
        </w:rPr>
        <w:t>» пәнi бойынша емтихан бағдарламасы</w:t>
      </w:r>
    </w:p>
    <w:p w:rsidR="00731B08" w:rsidRDefault="00731B08" w:rsidP="00731B08">
      <w:pPr>
        <w:jc w:val="both"/>
        <w:rPr>
          <w:lang w:val="kk-KZ"/>
        </w:rPr>
      </w:pPr>
      <w:bookmarkStart w:id="0" w:name="_GoBack"/>
      <w:bookmarkEnd w:id="0"/>
      <w:r w:rsidRPr="00565B99">
        <w:rPr>
          <w:rFonts w:ascii="Times New Roman" w:hAnsi="Times New Roman"/>
          <w:sz w:val="24"/>
          <w:szCs w:val="24"/>
          <w:lang w:val="kk-KZ"/>
        </w:rPr>
        <w:t>Жергілікті флора жөнінде түсінік</w:t>
      </w:r>
      <w:r w:rsidRPr="00565B99">
        <w:rPr>
          <w:rFonts w:ascii="Times New Roman" w:hAnsi="Times New Roman"/>
          <w:sz w:val="24"/>
          <w:szCs w:val="24"/>
          <w:lang w:val="kk-KZ" w:eastAsia="ko-KR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Флора терминдерін талдау. </w:t>
      </w:r>
      <w:r>
        <w:rPr>
          <w:rFonts w:ascii="Times New Roman" w:hAnsi="Times New Roman"/>
          <w:noProof/>
          <w:sz w:val="24"/>
          <w:szCs w:val="24"/>
          <w:lang w:val="kk-KZ"/>
        </w:rPr>
        <w:t>Ө</w:t>
      </w:r>
      <w:r w:rsidRPr="003C6188">
        <w:rPr>
          <w:rFonts w:ascii="Times New Roman" w:hAnsi="Times New Roman"/>
          <w:noProof/>
          <w:sz w:val="24"/>
          <w:szCs w:val="24"/>
          <w:lang w:val="kk-KZ"/>
        </w:rPr>
        <w:t>сімдіктердің экологиялық типтері</w:t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. </w:t>
      </w:r>
      <w:r w:rsidRPr="001D13EC">
        <w:rPr>
          <w:rFonts w:ascii="Times New Roman" w:hAnsi="Times New Roman"/>
          <w:noProof/>
          <w:sz w:val="24"/>
          <w:szCs w:val="24"/>
          <w:lang w:val="kk-KZ"/>
        </w:rPr>
        <w:t>Экологиялық факторлардың топталуы</w:t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флорасын зерттеген шетелдік және отандық ғалымдардың еңбектері.  </w:t>
      </w:r>
      <w:r w:rsidRPr="001D13EC">
        <w:rPr>
          <w:rFonts w:ascii="Times New Roman" w:hAnsi="Times New Roman"/>
          <w:noProof/>
          <w:sz w:val="24"/>
          <w:szCs w:val="24"/>
          <w:lang w:val="kk-KZ"/>
        </w:rPr>
        <w:t>Өсімдіктердің тіршілік формалары</w:t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. </w:t>
      </w:r>
      <w:r w:rsidRPr="00461CA3">
        <w:rPr>
          <w:rFonts w:ascii="Times New Roman" w:hAnsi="Times New Roman"/>
          <w:noProof/>
          <w:sz w:val="24"/>
          <w:szCs w:val="24"/>
          <w:lang w:val="kk-KZ"/>
        </w:rPr>
        <w:t>Раункиер ұсынған тіршілік формал</w:t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арын талдау. </w:t>
      </w:r>
      <w:r w:rsidRPr="00322BB9">
        <w:rPr>
          <w:rFonts w:ascii="Times New Roman" w:hAnsi="Times New Roman"/>
          <w:sz w:val="24"/>
          <w:szCs w:val="24"/>
          <w:lang w:val="kk-KZ"/>
        </w:rPr>
        <w:t>Фитоценоз туралы түсінік</w:t>
      </w:r>
      <w:r>
        <w:rPr>
          <w:rFonts w:ascii="Times New Roman" w:hAnsi="Times New Roman"/>
          <w:sz w:val="24"/>
          <w:szCs w:val="24"/>
          <w:lang w:val="kk-KZ"/>
        </w:rPr>
        <w:t xml:space="preserve">тер. Фитоценоздардың қалыптасуы. </w:t>
      </w:r>
      <w:r w:rsidRPr="009C321F">
        <w:rPr>
          <w:rFonts w:ascii="Times New Roman" w:hAnsi="Times New Roman"/>
          <w:sz w:val="24"/>
          <w:szCs w:val="24"/>
          <w:lang w:val="kk-KZ"/>
        </w:rPr>
        <w:t>Фитоценология – фитоценоздар. Фитоценоздардың қалыптасу заңдылықтарын талдау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081B8A">
        <w:rPr>
          <w:rFonts w:ascii="Times New Roman" w:hAnsi="Times New Roman"/>
          <w:sz w:val="24"/>
          <w:szCs w:val="24"/>
          <w:lang w:val="kk-KZ"/>
        </w:rPr>
        <w:t>Өсімдік қауымдарының таралу заңдылықтары. Өсімдіктер ареалының мәні.Ареал типтері. Комполитті өсімдіктер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372529">
        <w:rPr>
          <w:rFonts w:ascii="Times New Roman" w:hAnsi="Times New Roman"/>
          <w:sz w:val="24"/>
          <w:szCs w:val="24"/>
          <w:lang w:val="kk-KZ"/>
        </w:rPr>
        <w:t>Қазақстанда өсімдік қауымдарының таралу</w:t>
      </w:r>
      <w:r>
        <w:rPr>
          <w:rFonts w:ascii="Times New Roman" w:hAnsi="Times New Roman"/>
          <w:sz w:val="24"/>
          <w:szCs w:val="24"/>
          <w:lang w:val="kk-KZ"/>
        </w:rPr>
        <w:t xml:space="preserve">ы. Жергілікті флораның өсімдіктер қауымдасты. </w:t>
      </w:r>
      <w:r w:rsidRPr="00F628C0">
        <w:rPr>
          <w:rFonts w:ascii="Times New Roman" w:hAnsi="Times New Roman"/>
          <w:sz w:val="24"/>
          <w:szCs w:val="24"/>
          <w:lang w:val="kk-KZ"/>
        </w:rPr>
        <w:t>Қазақстанның далалы зонасының флорасына шолу.Солтүстік мезофилді жартылай далалы зонаның өсімдіктерімен танысу.</w:t>
      </w:r>
      <w:r w:rsidRPr="00701053">
        <w:rPr>
          <w:rFonts w:ascii="Times New Roman" w:hAnsi="Times New Roman"/>
          <w:sz w:val="24"/>
          <w:szCs w:val="24"/>
          <w:lang w:val="kk-KZ"/>
        </w:rPr>
        <w:t>Қазақстанның шөлді зонасының флорасына шолу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701053">
        <w:rPr>
          <w:rFonts w:ascii="Times New Roman" w:hAnsi="Times New Roman"/>
          <w:sz w:val="24"/>
          <w:szCs w:val="24"/>
          <w:lang w:val="kk-KZ"/>
        </w:rPr>
        <w:t xml:space="preserve">Оңтүстік ксерофилді жартылай далалы зонаның өсімдіктерімен танысу. </w:t>
      </w:r>
      <w:r w:rsidRPr="00565B99">
        <w:rPr>
          <w:rFonts w:ascii="Times New Roman" w:hAnsi="Times New Roman"/>
          <w:sz w:val="24"/>
          <w:szCs w:val="24"/>
          <w:lang w:val="kk-KZ"/>
        </w:rPr>
        <w:t>Құмды шөлдің флорасына талдау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701053">
        <w:rPr>
          <w:rFonts w:ascii="Times New Roman" w:hAnsi="Times New Roman"/>
          <w:sz w:val="24"/>
          <w:szCs w:val="24"/>
          <w:lang w:val="kk-KZ"/>
        </w:rPr>
        <w:t>Эфемерлі шөлдің флорасымен танысу.</w:t>
      </w:r>
      <w:r>
        <w:rPr>
          <w:rFonts w:ascii="Times New Roman" w:hAnsi="Times New Roman"/>
          <w:sz w:val="24"/>
          <w:szCs w:val="24"/>
          <w:lang w:val="kk-KZ"/>
        </w:rPr>
        <w:t xml:space="preserve">Орман зонасының өсімдіктеріне шолу. Қазақстандағы орман зоналарының өсімдіктер қауымдастықтарымен танысу. Орман зонасы өсімдіктерін көбейту жолдарының өзектілігі. </w:t>
      </w:r>
      <w:r w:rsidRPr="002A34EB">
        <w:rPr>
          <w:rFonts w:ascii="Times New Roman" w:hAnsi="Times New Roman"/>
          <w:sz w:val="24"/>
          <w:szCs w:val="24"/>
          <w:lang w:val="kk-KZ"/>
        </w:rPr>
        <w:t>Өзен жайылмасының флорасымен танысу.</w:t>
      </w:r>
      <w:r>
        <w:rPr>
          <w:rFonts w:ascii="Times New Roman" w:hAnsi="Times New Roman"/>
          <w:sz w:val="24"/>
          <w:szCs w:val="24"/>
          <w:lang w:val="kk-KZ"/>
        </w:rPr>
        <w:t xml:space="preserve"> Су және су жағалаулық өсімдіктерге талдау. </w:t>
      </w:r>
      <w:r w:rsidRPr="00D86EDE">
        <w:rPr>
          <w:rFonts w:ascii="Times New Roman" w:hAnsi="Times New Roman"/>
          <w:sz w:val="24"/>
          <w:szCs w:val="24"/>
          <w:lang w:val="kk-KZ"/>
        </w:rPr>
        <w:t>Алтай таулы аймағының (Қазақстан Алтайы) флорасына талдау</w:t>
      </w:r>
      <w:r w:rsidRPr="00D86EDE">
        <w:rPr>
          <w:rFonts w:ascii="Times New Roman" w:hAnsi="Times New Roman"/>
          <w:sz w:val="24"/>
          <w:szCs w:val="24"/>
          <w:lang w:val="kk-KZ" w:eastAsia="ko-KR"/>
        </w:rPr>
        <w:t>. Кетпентаудың және Күнгей Алатаудың флорасына шолу.</w:t>
      </w:r>
      <w:r w:rsidRPr="00DC28F7">
        <w:rPr>
          <w:rFonts w:ascii="Times New Roman" w:hAnsi="Times New Roman"/>
          <w:sz w:val="24"/>
          <w:szCs w:val="24"/>
          <w:lang w:val="kk-KZ"/>
        </w:rPr>
        <w:t>Таудың әртүрлі шөпті-бұталы биіктік белдеуінің флорасымен танысу.</w:t>
      </w:r>
      <w:r w:rsidRPr="001A07BC">
        <w:rPr>
          <w:rFonts w:ascii="Times New Roman" w:hAnsi="Times New Roman"/>
          <w:sz w:val="24"/>
          <w:szCs w:val="24"/>
          <w:lang w:val="kk-KZ"/>
        </w:rPr>
        <w:t>Сауыр-Тарбағатай таулы аймағы флорасына шолу. Жоңғар Алатауының флорасына шолу.</w:t>
      </w:r>
      <w:r w:rsidRPr="001A07BC">
        <w:rPr>
          <w:rFonts w:ascii="Times New Roman" w:hAnsi="Times New Roman"/>
          <w:sz w:val="24"/>
          <w:szCs w:val="24"/>
          <w:lang w:val="kk-KZ" w:eastAsia="ko-KR"/>
        </w:rPr>
        <w:t>Сырдария Қаратауының флорасына шолу. Іле Алатауының эндемдік және реликт түрлерімен танысу.</w:t>
      </w:r>
      <w:r w:rsidRPr="00565B99">
        <w:rPr>
          <w:rFonts w:ascii="Times New Roman" w:hAnsi="Times New Roman"/>
          <w:sz w:val="24"/>
          <w:szCs w:val="24"/>
          <w:lang w:val="kk-KZ" w:eastAsia="ko-KR"/>
        </w:rPr>
        <w:t xml:space="preserve">Сырдария Қаратауының флорасына </w:t>
      </w:r>
      <w:r>
        <w:rPr>
          <w:rFonts w:ascii="Times New Roman" w:hAnsi="Times New Roman"/>
          <w:sz w:val="24"/>
          <w:szCs w:val="24"/>
          <w:lang w:val="kk-KZ" w:eastAsia="ko-KR"/>
        </w:rPr>
        <w:t xml:space="preserve">қазіргі жағдайы. </w:t>
      </w:r>
      <w:r w:rsidRPr="001A07BC">
        <w:rPr>
          <w:rFonts w:ascii="Times New Roman" w:hAnsi="Times New Roman"/>
          <w:sz w:val="24"/>
          <w:szCs w:val="24"/>
          <w:lang w:val="kk-KZ"/>
        </w:rPr>
        <w:t>Батыс Тянь-Шань тауларының флорасына шолу.</w:t>
      </w:r>
      <w:r w:rsidRPr="001A07BC">
        <w:rPr>
          <w:rFonts w:ascii="Times New Roman" w:hAnsi="Times New Roman"/>
          <w:sz w:val="24"/>
          <w:szCs w:val="24"/>
          <w:lang w:val="kk-KZ" w:eastAsia="ko-KR"/>
        </w:rPr>
        <w:t xml:space="preserve"> Мұғалжар тау жотасының флорасына шолу.</w:t>
      </w:r>
      <w:r w:rsidRPr="00565B99">
        <w:rPr>
          <w:rFonts w:ascii="Times New Roman" w:hAnsi="Times New Roman"/>
          <w:sz w:val="24"/>
          <w:szCs w:val="24"/>
          <w:lang w:val="kk-KZ" w:eastAsia="ko-KR"/>
        </w:rPr>
        <w:t xml:space="preserve">Батыс Тянь-Шанның эндемдік түрлерімен танысу. </w:t>
      </w:r>
      <w:r w:rsidRPr="001A07BC">
        <w:rPr>
          <w:rFonts w:ascii="Times New Roman" w:hAnsi="Times New Roman"/>
          <w:sz w:val="24"/>
          <w:szCs w:val="24"/>
          <w:lang w:val="kk-KZ" w:eastAsia="ko-KR"/>
        </w:rPr>
        <w:t xml:space="preserve">Іле Алатауының </w:t>
      </w:r>
      <w:r>
        <w:rPr>
          <w:rFonts w:ascii="Times New Roman" w:hAnsi="Times New Roman"/>
          <w:sz w:val="24"/>
          <w:szCs w:val="24"/>
          <w:lang w:val="kk-KZ" w:eastAsia="ko-KR"/>
        </w:rPr>
        <w:t xml:space="preserve">эндемдік және реликт түрлерінің тізімін құрастыру. Қазақстандағы </w:t>
      </w:r>
      <w:r w:rsidRPr="00565B99">
        <w:rPr>
          <w:rFonts w:ascii="Times New Roman" w:hAnsi="Times New Roman"/>
          <w:sz w:val="24"/>
          <w:szCs w:val="24"/>
          <w:lang w:val="kk-KZ" w:eastAsia="ko-KR"/>
        </w:rPr>
        <w:t xml:space="preserve"> ұлттық парктерінің флорасына шолу.</w:t>
      </w:r>
      <w:r w:rsidRPr="00565B99">
        <w:rPr>
          <w:rFonts w:ascii="Times New Roman" w:hAnsi="Times New Roman"/>
          <w:sz w:val="24"/>
          <w:szCs w:val="24"/>
          <w:lang w:val="kk-KZ"/>
        </w:rPr>
        <w:t>Сырдария Қаратауының эндемдік түрлерімен танысу.</w:t>
      </w:r>
      <w:r>
        <w:rPr>
          <w:rFonts w:ascii="Times New Roman" w:hAnsi="Times New Roman"/>
          <w:sz w:val="24"/>
          <w:szCs w:val="24"/>
          <w:lang w:val="kk-KZ" w:eastAsia="ko-KR"/>
        </w:rPr>
        <w:t>Мұғалжар тау жотасының флорасының қазіргі жағдайы</w:t>
      </w:r>
      <w:r w:rsidRPr="00565B99">
        <w:rPr>
          <w:rFonts w:ascii="Times New Roman" w:hAnsi="Times New Roman"/>
          <w:sz w:val="24"/>
          <w:szCs w:val="24"/>
          <w:lang w:val="kk-KZ" w:eastAsia="ko-KR"/>
        </w:rPr>
        <w:t>.</w:t>
      </w:r>
      <w:r w:rsidRPr="00565B99">
        <w:rPr>
          <w:rFonts w:ascii="Times New Roman" w:hAnsi="Times New Roman"/>
          <w:sz w:val="24"/>
          <w:szCs w:val="24"/>
          <w:lang w:val="kk-KZ"/>
        </w:rPr>
        <w:t>Биологиялық алуантүрлілікті қорғауда қорықтар мен ұлттық парктердің рөлі.</w:t>
      </w:r>
      <w:r w:rsidRPr="00565B99">
        <w:rPr>
          <w:rFonts w:ascii="Times New Roman" w:hAnsi="Times New Roman"/>
          <w:sz w:val="24"/>
          <w:szCs w:val="24"/>
          <w:lang w:val="kk-KZ" w:eastAsia="ko-KR"/>
        </w:rPr>
        <w:t>Алтынемел ұлттық паркінің эндемдік түрлері</w:t>
      </w:r>
      <w:r>
        <w:rPr>
          <w:rFonts w:ascii="Times New Roman" w:hAnsi="Times New Roman"/>
          <w:sz w:val="24"/>
          <w:szCs w:val="24"/>
          <w:lang w:val="kk-KZ" w:eastAsia="ko-KR"/>
        </w:rPr>
        <w:t>.</w:t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285B5F" w:rsidRPr="00565B99" w:rsidTr="00285B5F">
        <w:trPr>
          <w:trHeight w:val="26348"/>
        </w:trPr>
        <w:tc>
          <w:tcPr>
            <w:tcW w:w="9356" w:type="dxa"/>
            <w:shd w:val="clear" w:color="auto" w:fill="auto"/>
          </w:tcPr>
          <w:p w:rsidR="00285B5F" w:rsidRPr="00565B99" w:rsidRDefault="00285B5F" w:rsidP="00731B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85B5F" w:rsidRPr="00B761F2" w:rsidRDefault="00285B5F" w:rsidP="00B761F2">
      <w:pPr>
        <w:jc w:val="center"/>
        <w:rPr>
          <w:lang w:val="kk-KZ"/>
        </w:rPr>
      </w:pPr>
    </w:p>
    <w:sectPr w:rsidR="00285B5F" w:rsidRPr="00B761F2" w:rsidSect="0067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61F2"/>
    <w:rsid w:val="00285B5F"/>
    <w:rsid w:val="00673BDB"/>
    <w:rsid w:val="00731B08"/>
    <w:rsid w:val="0080182F"/>
    <w:rsid w:val="00994959"/>
    <w:rsid w:val="00B423FD"/>
    <w:rsid w:val="00B761F2"/>
    <w:rsid w:val="00CE79CA"/>
    <w:rsid w:val="00DC73A6"/>
    <w:rsid w:val="00EE4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Acer</cp:lastModifiedBy>
  <cp:revision>2</cp:revision>
  <dcterms:created xsi:type="dcterms:W3CDTF">2019-10-25T18:45:00Z</dcterms:created>
  <dcterms:modified xsi:type="dcterms:W3CDTF">2019-10-25T18:45:00Z</dcterms:modified>
</cp:coreProperties>
</file>